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866"/>
      </w:tblGrid>
      <w:tr w:rsidR="001D551B" w:rsidTr="002F3967">
        <w:trPr>
          <w:trHeight w:val="2393"/>
        </w:trPr>
        <w:tc>
          <w:tcPr>
            <w:tcW w:w="109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D551B" w:rsidRDefault="00175F44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7D79271F" wp14:editId="2BDEDB68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6" name="Obrázok 6" descr="C:\Users\pc\Download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ownload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F93E419" wp14:editId="07A25938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5" name="Obrázok 5" descr="C:\Users\pc\Downloads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7A456D6A" wp14:editId="548384ED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2" name="Obrázok 2" descr="C:\Users\pc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548F5708" wp14:editId="1A0AAD11">
                  <wp:simplePos x="0" y="0"/>
                  <wp:positionH relativeFrom="column">
                    <wp:posOffset>298855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" name="Obrázok 1" descr="C:\Users\pc\Downloads\imag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imag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F44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269E32E1" wp14:editId="1E12A314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8" name="Obrázok 8" descr="C:\Users\pc\Downloads\imag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imag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C06F8BA" wp14:editId="4280D5D5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0" name="Obrázok 10" descr="C:\Users\pc\Downloads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ownloads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F44"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6398132F" wp14:editId="5C24E4DD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7" name="Obrázok 7" descr="C:\Users\pc\Downloads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0E6CD69E" wp14:editId="00722732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1" name="Obrázok 11" descr="C:\Users\pc\Downloads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ownloads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36565AB1" wp14:editId="29E2149E">
                  <wp:simplePos x="0" y="0"/>
                  <wp:positionH relativeFrom="column">
                    <wp:posOffset>5838874</wp:posOffset>
                  </wp:positionH>
                  <wp:positionV relativeFrom="paragraph">
                    <wp:posOffset>84867</wp:posOffset>
                  </wp:positionV>
                  <wp:extent cx="647206" cy="647206"/>
                  <wp:effectExtent l="171450" t="171450" r="381635" b="362585"/>
                  <wp:wrapNone/>
                  <wp:docPr id="9" name="Obrázok 9" descr="C:\Users\pc\Downloads\images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ownloads\images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3DA7F2" wp14:editId="1560D1BF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95250</wp:posOffset>
                      </wp:positionV>
                      <wp:extent cx="131445" cy="54610"/>
                      <wp:effectExtent l="95568" t="75882" r="59372" b="78423"/>
                      <wp:wrapNone/>
                      <wp:docPr id="13" name="Vývojový diagram: ručný vstu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8431">
                                <a:off x="0" y="0"/>
                                <a:ext cx="131445" cy="54610"/>
                              </a:xfrm>
                              <a:prstGeom prst="flowChartManualInpu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lumMod val="50000"/>
                                    </a:scheme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3500000" scaled="1"/>
                              </a:gra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Vývojový diagram: ručný vstup 13" o:spid="_x0000_s1026" type="#_x0000_t118" style="position:absolute;margin-left:387.25pt;margin-top:7.5pt;width:10.35pt;height:4.3pt;rotation:-39229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" fillcolor="#974706 [1609]" stroked="f" strokeweight="2pt">
                      <v:fill color2="yellow" angle="225" colors="0 #984807;.5 #e6e600;1 yellow" focus="100%" type="gradient"/>
                      <v:shadow on="t" type="perspective" color="black" opacity="26214f" offset="0,0" matrix="66847f,,,66847f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B5644" wp14:editId="51094C4A">
                      <wp:simplePos x="0" y="0"/>
                      <wp:positionH relativeFrom="column">
                        <wp:posOffset>1958022</wp:posOffset>
                      </wp:positionH>
                      <wp:positionV relativeFrom="paragraph">
                        <wp:posOffset>83617</wp:posOffset>
                      </wp:positionV>
                      <wp:extent cx="131445" cy="55199"/>
                      <wp:effectExtent l="95568" t="75882" r="59372" b="78423"/>
                      <wp:wrapNone/>
                      <wp:docPr id="12" name="Vývojový diagram: ručný vst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8431">
                                <a:off x="0" y="0"/>
                                <a:ext cx="131445" cy="55199"/>
                              </a:xfrm>
                              <a:prstGeom prst="flowChartManualInpu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6">
                                      <a:lumMod val="50000"/>
                                    </a:scheme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3500000" scaled="1"/>
                              </a:gra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ručný vstup 12" o:spid="_x0000_s1026" type="#_x0000_t118" style="position:absolute;margin-left:154.15pt;margin-top:6.6pt;width:10.35pt;height:4.35pt;rotation:-39229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" fillcolor="#974706 [1609]" stroked="f" strokeweight="2pt">
                      <v:fill color2="yellow" angle="225" colors="0 #984807;.5 #e6e600;1 yellow" focus="100%" type="gradient"/>
                      <v:shadow on="t" type="perspective" color="black" opacity="26214f" offset="0,0" matrix="66847f,,,66847f"/>
                    </v:shape>
                  </w:pict>
                </mc:Fallback>
              </mc:AlternateContent>
            </w:r>
          </w:p>
          <w:p w:rsidR="002F3967" w:rsidRDefault="002F3967" w:rsidP="002F3967">
            <w:pPr>
              <w:jc w:val="center"/>
            </w:pPr>
          </w:p>
          <w:p w:rsidR="002F3967" w:rsidRDefault="002F3967" w:rsidP="002F3967">
            <w:pPr>
              <w:jc w:val="center"/>
            </w:pPr>
          </w:p>
          <w:p w:rsidR="002F3967" w:rsidRDefault="002F3967" w:rsidP="002F3967">
            <w:pPr>
              <w:jc w:val="center"/>
            </w:pPr>
          </w:p>
          <w:p w:rsidR="002F3967" w:rsidRDefault="002F3967" w:rsidP="002F3967">
            <w:pPr>
              <w:jc w:val="center"/>
            </w:pPr>
          </w:p>
          <w:p w:rsidR="002F3967" w:rsidRPr="002F3967" w:rsidRDefault="002F3967" w:rsidP="002F3967">
            <w:pPr>
              <w:jc w:val="center"/>
              <w:rPr>
                <w:sz w:val="60"/>
                <w:szCs w:val="60"/>
              </w:rPr>
            </w:pPr>
            <w:r w:rsidRPr="002F3967">
              <w:rPr>
                <w:rFonts w:ascii="Vladimir Script" w:hAnsi="Vladimir Script"/>
                <w:sz w:val="60"/>
                <w:szCs w:val="60"/>
              </w:rPr>
              <w:t>na mesiac</w:t>
            </w:r>
            <w:r w:rsidRPr="002F3967">
              <w:rPr>
                <w:sz w:val="60"/>
                <w:szCs w:val="60"/>
              </w:rPr>
              <w:t xml:space="preserve"> SEPTEMBER</w:t>
            </w:r>
            <w:r>
              <w:rPr>
                <w:sz w:val="60"/>
                <w:szCs w:val="60"/>
              </w:rPr>
              <w:t xml:space="preserve"> 2019</w:t>
            </w:r>
          </w:p>
        </w:tc>
      </w:tr>
      <w:tr w:rsidR="001D551B" w:rsidTr="003321F3">
        <w:tc>
          <w:tcPr>
            <w:tcW w:w="13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D551B" w:rsidRPr="009632A2" w:rsidRDefault="002F3967" w:rsidP="003321F3">
            <w:pPr>
              <w:rPr>
                <w:b/>
              </w:rPr>
            </w:pPr>
            <w:r w:rsidRPr="009632A2">
              <w:rPr>
                <w:b/>
              </w:rPr>
              <w:t>01. 09.</w:t>
            </w: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1D551B" w:rsidRPr="009632A2" w:rsidRDefault="002F3967" w:rsidP="003321F3">
            <w:pPr>
              <w:rPr>
                <w:b/>
              </w:rPr>
            </w:pPr>
            <w:r w:rsidRPr="009632A2">
              <w:rPr>
                <w:b/>
              </w:rPr>
              <w:t>Štátny sviatok – Deň ústavy SR</w:t>
            </w:r>
          </w:p>
        </w:tc>
        <w:tc>
          <w:tcPr>
            <w:tcW w:w="28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D551B" w:rsidRPr="003321F3" w:rsidRDefault="001D551B" w:rsidP="003321F3">
            <w:pPr>
              <w:rPr>
                <w:b/>
              </w:rPr>
            </w:pPr>
          </w:p>
        </w:tc>
      </w:tr>
      <w:tr w:rsidR="001D551B" w:rsidTr="009632A2">
        <w:tc>
          <w:tcPr>
            <w:tcW w:w="1384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1D551B" w:rsidRPr="009632A2" w:rsidRDefault="002F3967" w:rsidP="003321F3">
            <w:pPr>
              <w:rPr>
                <w:b/>
              </w:rPr>
            </w:pPr>
            <w:r w:rsidRPr="009632A2">
              <w:rPr>
                <w:b/>
              </w:rPr>
              <w:t xml:space="preserve">02. 09. 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1D551B" w:rsidRPr="009632A2" w:rsidRDefault="002F3967" w:rsidP="003321F3">
            <w:pPr>
              <w:rPr>
                <w:b/>
              </w:rPr>
            </w:pPr>
            <w:r w:rsidRPr="009632A2">
              <w:rPr>
                <w:b/>
              </w:rPr>
              <w:t xml:space="preserve">Slávnostné otvorenie šk. roka 2019/2020 – 8,15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1D551B" w:rsidRPr="009632A2" w:rsidRDefault="002F3967" w:rsidP="003321F3">
            <w:pPr>
              <w:rPr>
                <w:b/>
              </w:rPr>
            </w:pPr>
            <w:r w:rsidRPr="009632A2">
              <w:rPr>
                <w:b/>
              </w:rPr>
              <w:t>všetci PZ, OZ</w:t>
            </w:r>
          </w:p>
        </w:tc>
      </w:tr>
      <w:tr w:rsidR="001D551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1D551B" w:rsidRPr="003321F3" w:rsidRDefault="003321F3" w:rsidP="003321F3">
            <w:pPr>
              <w:rPr>
                <w:b/>
              </w:rPr>
            </w:pPr>
            <w:r w:rsidRPr="003321F3">
              <w:rPr>
                <w:b/>
              </w:rPr>
              <w:t xml:space="preserve">03.-04. 09. </w:t>
            </w:r>
          </w:p>
        </w:tc>
        <w:tc>
          <w:tcPr>
            <w:tcW w:w="6662" w:type="dxa"/>
            <w:vAlign w:val="center"/>
          </w:tcPr>
          <w:p w:rsidR="001D551B" w:rsidRDefault="003321F3" w:rsidP="003321F3">
            <w:r>
              <w:t xml:space="preserve">Triednická práca pedagógov v triedach, školský poriadok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1D551B" w:rsidRPr="003321F3" w:rsidRDefault="003321F3" w:rsidP="003321F3">
            <w:pPr>
              <w:rPr>
                <w:b/>
              </w:rPr>
            </w:pPr>
            <w:r w:rsidRPr="003321F3">
              <w:rPr>
                <w:b/>
              </w:rPr>
              <w:t xml:space="preserve">všetci PZ, RŠ, ZRŠ </w:t>
            </w:r>
          </w:p>
        </w:tc>
      </w:tr>
      <w:tr w:rsidR="00ED5DBA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ED5DBA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do 04. 09. </w:t>
            </w:r>
          </w:p>
        </w:tc>
        <w:tc>
          <w:tcPr>
            <w:tcW w:w="6662" w:type="dxa"/>
            <w:vAlign w:val="center"/>
          </w:tcPr>
          <w:p w:rsidR="00ED5DBA" w:rsidRDefault="00ED5DBA" w:rsidP="003321F3">
            <w:r>
              <w:t xml:space="preserve">Rozdelenie </w:t>
            </w:r>
            <w:proofErr w:type="spellStart"/>
            <w:r>
              <w:t>čípov</w:t>
            </w:r>
            <w:proofErr w:type="spellEnd"/>
            <w:r>
              <w:t xml:space="preserve"> na dochádzku žiakov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ED5DBA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p. Máliš, ZRŠ </w:t>
            </w:r>
          </w:p>
        </w:tc>
      </w:tr>
      <w:tr w:rsidR="00610DE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10DEB" w:rsidRPr="003321F3" w:rsidRDefault="00610DEB" w:rsidP="003321F3">
            <w:pPr>
              <w:rPr>
                <w:b/>
              </w:rPr>
            </w:pPr>
            <w:r>
              <w:rPr>
                <w:b/>
              </w:rPr>
              <w:t xml:space="preserve">do 05. 09. </w:t>
            </w:r>
          </w:p>
        </w:tc>
        <w:tc>
          <w:tcPr>
            <w:tcW w:w="6662" w:type="dxa"/>
            <w:vAlign w:val="center"/>
          </w:tcPr>
          <w:p w:rsidR="00610DEB" w:rsidRDefault="00610DEB" w:rsidP="003321F3">
            <w:r>
              <w:t xml:space="preserve">Vyhlásenie zberu papiera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610DEB" w:rsidRPr="003321F3" w:rsidRDefault="00610DEB" w:rsidP="003321F3">
            <w:pPr>
              <w:rPr>
                <w:b/>
              </w:rPr>
            </w:pPr>
            <w:r>
              <w:rPr>
                <w:b/>
              </w:rPr>
              <w:t>p. Rumanová</w:t>
            </w:r>
          </w:p>
        </w:tc>
      </w:tr>
      <w:tr w:rsidR="008451A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8451A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do 06. 09. </w:t>
            </w:r>
          </w:p>
        </w:tc>
        <w:tc>
          <w:tcPr>
            <w:tcW w:w="6662" w:type="dxa"/>
            <w:vAlign w:val="center"/>
          </w:tcPr>
          <w:p w:rsidR="008451A3" w:rsidRDefault="008451A3" w:rsidP="003321F3">
            <w:r>
              <w:t>Zosúladiť rozvrh AU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8451A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ŠPG, RŠ, ZRŠ </w:t>
            </w:r>
          </w:p>
        </w:tc>
      </w:tr>
      <w:tr w:rsidR="001D551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1D551B" w:rsidRPr="003321F3" w:rsidRDefault="003321F3" w:rsidP="003321F3">
            <w:pPr>
              <w:rPr>
                <w:b/>
              </w:rPr>
            </w:pPr>
            <w:r w:rsidRPr="003321F3">
              <w:rPr>
                <w:b/>
              </w:rPr>
              <w:t>09. 09.</w:t>
            </w:r>
          </w:p>
        </w:tc>
        <w:tc>
          <w:tcPr>
            <w:tcW w:w="6662" w:type="dxa"/>
            <w:vAlign w:val="center"/>
          </w:tcPr>
          <w:p w:rsidR="001D551B" w:rsidRDefault="003321F3" w:rsidP="003321F3">
            <w:r>
              <w:t>Vydávanie vzdelávacích poukazov na ZÚ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3321F3" w:rsidP="003321F3">
            <w:pPr>
              <w:rPr>
                <w:b/>
              </w:rPr>
            </w:pPr>
            <w:r w:rsidRPr="003321F3">
              <w:rPr>
                <w:b/>
              </w:rPr>
              <w:t xml:space="preserve">ZRŠ, p. Rumanová, </w:t>
            </w:r>
          </w:p>
          <w:p w:rsidR="001D551B" w:rsidRPr="003321F3" w:rsidRDefault="003321F3" w:rsidP="003321F3">
            <w:pPr>
              <w:rPr>
                <w:b/>
              </w:rPr>
            </w:pPr>
            <w:r w:rsidRPr="003321F3">
              <w:rPr>
                <w:b/>
              </w:rPr>
              <w:t>p. Máliš</w:t>
            </w:r>
          </w:p>
        </w:tc>
      </w:tr>
      <w:tr w:rsidR="002F3967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2F3967" w:rsidRPr="003321F3" w:rsidRDefault="00E30253" w:rsidP="003321F3">
            <w:pPr>
              <w:rPr>
                <w:b/>
              </w:rPr>
            </w:pPr>
            <w:r>
              <w:rPr>
                <w:b/>
              </w:rPr>
              <w:t xml:space="preserve">do 12. 09. </w:t>
            </w:r>
          </w:p>
        </w:tc>
        <w:tc>
          <w:tcPr>
            <w:tcW w:w="6662" w:type="dxa"/>
            <w:vAlign w:val="center"/>
          </w:tcPr>
          <w:p w:rsidR="002F3967" w:rsidRDefault="00E30253" w:rsidP="00583412">
            <w:r>
              <w:t xml:space="preserve">Návrat </w:t>
            </w:r>
            <w:r w:rsidR="00583412">
              <w:t>vzdelávacích poukazov</w:t>
            </w:r>
            <w:r>
              <w:t xml:space="preserve"> – sumarizácia, Protokol </w:t>
            </w:r>
            <w:r w:rsidR="00583412">
              <w:t>VP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2F3967" w:rsidRPr="003321F3" w:rsidRDefault="00E30253" w:rsidP="003321F3">
            <w:pPr>
              <w:rPr>
                <w:b/>
              </w:rPr>
            </w:pPr>
            <w:r>
              <w:rPr>
                <w:b/>
              </w:rPr>
              <w:t>p. Rumanová, p. Máliš, vedúci ZÚ</w:t>
            </w:r>
          </w:p>
        </w:tc>
      </w:tr>
      <w:tr w:rsidR="001A15C1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1A15C1" w:rsidRDefault="001A15C1" w:rsidP="003321F3">
            <w:pPr>
              <w:rPr>
                <w:b/>
              </w:rPr>
            </w:pPr>
            <w:r>
              <w:rPr>
                <w:b/>
              </w:rPr>
              <w:t>10. 09.</w:t>
            </w:r>
          </w:p>
        </w:tc>
        <w:tc>
          <w:tcPr>
            <w:tcW w:w="6662" w:type="dxa"/>
            <w:vAlign w:val="center"/>
          </w:tcPr>
          <w:p w:rsidR="001A15C1" w:rsidRDefault="001A15C1" w:rsidP="00583412">
            <w:r>
              <w:t>Beseda „Ochrana životného prostredia“</w:t>
            </w:r>
            <w:r w:rsidR="00ED5DBA">
              <w:t xml:space="preserve"> ŠKD </w:t>
            </w:r>
            <w:r w:rsidR="00583412">
              <w:t xml:space="preserve">s pracovníkom </w:t>
            </w:r>
            <w:r w:rsidR="00ED5DBA">
              <w:t xml:space="preserve"> </w:t>
            </w:r>
            <w:r w:rsidR="00583412">
              <w:t>Tríbečského  múzea</w:t>
            </w:r>
            <w:r w:rsidR="00ED5DBA">
              <w:t xml:space="preserve">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1A15C1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p. Sedlárová </w:t>
            </w:r>
          </w:p>
        </w:tc>
      </w:tr>
      <w:tr w:rsidR="002F3967" w:rsidRPr="009632A2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10. 09. </w:t>
            </w:r>
          </w:p>
        </w:tc>
        <w:tc>
          <w:tcPr>
            <w:tcW w:w="6662" w:type="dxa"/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Zasadnutie Rady rodičov – pozvánky na 15,30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>RŠ, ZRŠ, triedni učitelia, M. Strížencová</w:t>
            </w:r>
          </w:p>
        </w:tc>
      </w:tr>
      <w:tr w:rsidR="002F3967" w:rsidRPr="009632A2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10. 09. </w:t>
            </w:r>
          </w:p>
        </w:tc>
        <w:tc>
          <w:tcPr>
            <w:tcW w:w="6662" w:type="dxa"/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Triedne rodičovské schôdzky – 16,30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2F3967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RŠ, ZRŠ, </w:t>
            </w:r>
            <w:proofErr w:type="spellStart"/>
            <w:r w:rsidRPr="009632A2">
              <w:rPr>
                <w:b/>
              </w:rPr>
              <w:t>ved</w:t>
            </w:r>
            <w:proofErr w:type="spellEnd"/>
            <w:r w:rsidRPr="009632A2">
              <w:rPr>
                <w:b/>
              </w:rPr>
              <w:t>. MZ</w:t>
            </w:r>
          </w:p>
        </w:tc>
      </w:tr>
      <w:tr w:rsidR="00610DEB" w:rsidRPr="009632A2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10DEB" w:rsidRPr="009632A2" w:rsidRDefault="00610DEB" w:rsidP="003321F3">
            <w:pPr>
              <w:rPr>
                <w:b/>
              </w:rPr>
            </w:pPr>
            <w:r w:rsidRPr="009632A2">
              <w:rPr>
                <w:b/>
              </w:rPr>
              <w:t xml:space="preserve">10. 09. </w:t>
            </w:r>
          </w:p>
        </w:tc>
        <w:tc>
          <w:tcPr>
            <w:tcW w:w="6662" w:type="dxa"/>
            <w:vAlign w:val="center"/>
          </w:tcPr>
          <w:p w:rsidR="00610DEB" w:rsidRPr="009632A2" w:rsidRDefault="00610DEB" w:rsidP="003321F3">
            <w:pPr>
              <w:rPr>
                <w:b/>
              </w:rPr>
            </w:pPr>
            <w:r w:rsidRPr="009632A2">
              <w:rPr>
                <w:b/>
              </w:rPr>
              <w:t xml:space="preserve">Zasadnutie žiackej školskej rady o 9,45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610DEB" w:rsidRPr="009632A2" w:rsidRDefault="00610DEB" w:rsidP="003321F3">
            <w:pPr>
              <w:rPr>
                <w:b/>
              </w:rPr>
            </w:pPr>
            <w:r w:rsidRPr="009632A2">
              <w:rPr>
                <w:b/>
              </w:rPr>
              <w:t>p. Magdolenová, RŠ, ZRŠ</w:t>
            </w:r>
          </w:p>
        </w:tc>
      </w:tr>
      <w:tr w:rsidR="00ED5DBA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ED5DBA" w:rsidRDefault="00ED5DBA" w:rsidP="004A33B1">
            <w:pPr>
              <w:rPr>
                <w:b/>
              </w:rPr>
            </w:pPr>
            <w:r>
              <w:rPr>
                <w:b/>
              </w:rPr>
              <w:t>10. 09.</w:t>
            </w:r>
          </w:p>
        </w:tc>
        <w:tc>
          <w:tcPr>
            <w:tcW w:w="6662" w:type="dxa"/>
            <w:vAlign w:val="center"/>
          </w:tcPr>
          <w:p w:rsidR="00ED5DBA" w:rsidRDefault="00ED5DBA" w:rsidP="004A33B1">
            <w:r>
              <w:t>Informácia rodičov o činnosti krúžkov</w:t>
            </w:r>
            <w:r w:rsidR="00583412">
              <w:t xml:space="preserve"> – ponuka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ED5DBA" w:rsidRDefault="009632A2" w:rsidP="004A33B1">
            <w:pPr>
              <w:rPr>
                <w:b/>
              </w:rPr>
            </w:pPr>
            <w:proofErr w:type="spellStart"/>
            <w:r>
              <w:rPr>
                <w:b/>
              </w:rPr>
              <w:t>tr</w:t>
            </w:r>
            <w:proofErr w:type="spellEnd"/>
            <w:r>
              <w:rPr>
                <w:b/>
              </w:rPr>
              <w:t>. učitelia</w:t>
            </w:r>
          </w:p>
        </w:tc>
      </w:tr>
      <w:tr w:rsidR="00610DE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10DEB" w:rsidRDefault="00610DEB" w:rsidP="003321F3">
            <w:pPr>
              <w:rPr>
                <w:b/>
              </w:rPr>
            </w:pPr>
            <w:r>
              <w:rPr>
                <w:b/>
              </w:rPr>
              <w:t>10. 09.</w:t>
            </w:r>
          </w:p>
        </w:tc>
        <w:tc>
          <w:tcPr>
            <w:tcW w:w="6662" w:type="dxa"/>
            <w:vAlign w:val="center"/>
          </w:tcPr>
          <w:p w:rsidR="00610DEB" w:rsidRDefault="00ED5DBA" w:rsidP="003321F3">
            <w:r>
              <w:t xml:space="preserve">Podanie informácie o SŠ rodičom 9. roč. na ZSPŠ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610DEB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p. Turečeková </w:t>
            </w:r>
          </w:p>
        </w:tc>
      </w:tr>
      <w:tr w:rsidR="00ED5DBA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ED5DBA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po 15. 09. </w:t>
            </w:r>
          </w:p>
        </w:tc>
        <w:tc>
          <w:tcPr>
            <w:tcW w:w="6662" w:type="dxa"/>
            <w:vAlign w:val="center"/>
          </w:tcPr>
          <w:p w:rsidR="00ED5DBA" w:rsidRDefault="00ED5DBA" w:rsidP="003321F3">
            <w:r>
              <w:t xml:space="preserve">RIS – sumarizácia podkladov do systému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ED5DBA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p. Máliš, p. </w:t>
            </w:r>
            <w:proofErr w:type="spellStart"/>
            <w:r>
              <w:rPr>
                <w:b/>
              </w:rPr>
              <w:t>Miartanová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D5DBA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ED5DBA" w:rsidRPr="003321F3" w:rsidRDefault="00ED5DBA" w:rsidP="004A33B1">
            <w:pPr>
              <w:rPr>
                <w:b/>
              </w:rPr>
            </w:pPr>
            <w:r>
              <w:rPr>
                <w:b/>
              </w:rPr>
              <w:t xml:space="preserve">16. 09. </w:t>
            </w:r>
          </w:p>
        </w:tc>
        <w:tc>
          <w:tcPr>
            <w:tcW w:w="6662" w:type="dxa"/>
            <w:vAlign w:val="center"/>
          </w:tcPr>
          <w:p w:rsidR="00ED5DBA" w:rsidRDefault="00ED5DBA" w:rsidP="004A33B1">
            <w:r>
              <w:t xml:space="preserve">Vzdelávanie PZ – „Rozvíjanie detských zručností“ o 13,00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ED5DBA" w:rsidRPr="003321F3" w:rsidRDefault="00ED5DBA" w:rsidP="004A33B1">
            <w:pPr>
              <w:rPr>
                <w:b/>
              </w:rPr>
            </w:pPr>
            <w:r>
              <w:rPr>
                <w:b/>
              </w:rPr>
              <w:t>RŠ, ZRŠ, PZ</w:t>
            </w:r>
          </w:p>
        </w:tc>
      </w:tr>
      <w:tr w:rsidR="002F3967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2F3967" w:rsidRPr="003321F3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16. –30. 09. </w:t>
            </w:r>
          </w:p>
        </w:tc>
        <w:tc>
          <w:tcPr>
            <w:tcW w:w="6662" w:type="dxa"/>
            <w:vAlign w:val="center"/>
          </w:tcPr>
          <w:p w:rsidR="002F3967" w:rsidRDefault="009632A2" w:rsidP="008451A3">
            <w:r>
              <w:t>Zber podkladov pre T5-2019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2F3967" w:rsidRPr="003321F3" w:rsidRDefault="009632A2" w:rsidP="003321F3">
            <w:pPr>
              <w:rPr>
                <w:b/>
              </w:rPr>
            </w:pPr>
            <w:r>
              <w:rPr>
                <w:b/>
              </w:rPr>
              <w:t>p. Turečeková</w:t>
            </w:r>
          </w:p>
        </w:tc>
      </w:tr>
      <w:tr w:rsidR="003321F3" w:rsidRPr="009632A2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9632A2" w:rsidRDefault="00E30253" w:rsidP="004A33B1">
            <w:pPr>
              <w:rPr>
                <w:b/>
              </w:rPr>
            </w:pPr>
            <w:r w:rsidRPr="009632A2">
              <w:rPr>
                <w:b/>
              </w:rPr>
              <w:t>17. 09.</w:t>
            </w:r>
          </w:p>
        </w:tc>
        <w:tc>
          <w:tcPr>
            <w:tcW w:w="6662" w:type="dxa"/>
            <w:vAlign w:val="center"/>
          </w:tcPr>
          <w:p w:rsidR="003321F3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Zasadnutie Rady školy – 15,30 hod.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8451A3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 xml:space="preserve">RŠ, členovia RŠ, </w:t>
            </w:r>
          </w:p>
          <w:p w:rsidR="003321F3" w:rsidRPr="009632A2" w:rsidRDefault="00E30253" w:rsidP="003321F3">
            <w:pPr>
              <w:rPr>
                <w:b/>
              </w:rPr>
            </w:pPr>
            <w:r w:rsidRPr="009632A2">
              <w:rPr>
                <w:b/>
              </w:rPr>
              <w:t>p. Martoš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19. 09.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r>
              <w:t xml:space="preserve">Vzdelávanie PZ –  „Rozvíjanie detských zručností“ o 13,00 hod. – záver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>RŠ, ZRŠ, PZ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>19. 09.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proofErr w:type="spellStart"/>
            <w:r>
              <w:t>OČaP</w:t>
            </w:r>
            <w:proofErr w:type="spellEnd"/>
            <w:r>
              <w:t xml:space="preserve"> – teoretická časť (v triede) zameranie na témy </w:t>
            </w:r>
            <w:r w:rsidR="00583412">
              <w:t xml:space="preserve">zbrane hromadného ničenia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RŠ, ZRŠ, </w:t>
            </w:r>
            <w:proofErr w:type="spellStart"/>
            <w:r>
              <w:rPr>
                <w:b/>
              </w:rPr>
              <w:t>tr</w:t>
            </w:r>
            <w:proofErr w:type="spellEnd"/>
            <w:r>
              <w:rPr>
                <w:b/>
              </w:rPr>
              <w:t xml:space="preserve">. uč. 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20. 09.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proofErr w:type="spellStart"/>
            <w:r>
              <w:t>OČaP</w:t>
            </w:r>
            <w:proofErr w:type="spellEnd"/>
            <w:r>
              <w:t xml:space="preserve"> – praktická časť (v prí</w:t>
            </w:r>
            <w:r w:rsidR="00583412">
              <w:t xml:space="preserve">rode) topograf. zdrav. príprava, poplach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RŠ, ZRŠ, </w:t>
            </w:r>
            <w:proofErr w:type="spellStart"/>
            <w:r>
              <w:rPr>
                <w:b/>
              </w:rPr>
              <w:t>tr</w:t>
            </w:r>
            <w:proofErr w:type="spellEnd"/>
            <w:r>
              <w:rPr>
                <w:b/>
              </w:rPr>
              <w:t>. uč.</w:t>
            </w:r>
          </w:p>
        </w:tc>
      </w:tr>
      <w:tr w:rsidR="00610DE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10DEB" w:rsidRDefault="00610DEB" w:rsidP="004A33B1">
            <w:pPr>
              <w:rPr>
                <w:b/>
              </w:rPr>
            </w:pPr>
            <w:r>
              <w:rPr>
                <w:b/>
              </w:rPr>
              <w:t xml:space="preserve">20. 09. </w:t>
            </w:r>
          </w:p>
        </w:tc>
        <w:tc>
          <w:tcPr>
            <w:tcW w:w="6662" w:type="dxa"/>
            <w:vAlign w:val="center"/>
          </w:tcPr>
          <w:p w:rsidR="00610DEB" w:rsidRDefault="00610DEB" w:rsidP="003321F3">
            <w:r>
              <w:t xml:space="preserve">Zbierka „Biela pastelka“ – charitatívna akcia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610DEB" w:rsidRDefault="00610DEB" w:rsidP="003321F3">
            <w:pPr>
              <w:rPr>
                <w:b/>
              </w:rPr>
            </w:pPr>
            <w:r>
              <w:rPr>
                <w:b/>
              </w:rPr>
              <w:t>p. Rumanová</w:t>
            </w:r>
          </w:p>
        </w:tc>
      </w:tr>
      <w:tr w:rsidR="00610DEB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610DEB" w:rsidRPr="003321F3" w:rsidRDefault="00610DEB" w:rsidP="004A33B1">
            <w:pPr>
              <w:rPr>
                <w:b/>
              </w:rPr>
            </w:pPr>
            <w:r>
              <w:rPr>
                <w:b/>
              </w:rPr>
              <w:t xml:space="preserve">do 20. 09. </w:t>
            </w:r>
          </w:p>
        </w:tc>
        <w:tc>
          <w:tcPr>
            <w:tcW w:w="6662" w:type="dxa"/>
            <w:vAlign w:val="center"/>
          </w:tcPr>
          <w:p w:rsidR="00610DEB" w:rsidRDefault="00583412" w:rsidP="00610DEB">
            <w:r>
              <w:t xml:space="preserve">Záložka do knihy, ktorá spája </w:t>
            </w:r>
            <w:r w:rsidR="00610DEB">
              <w:t xml:space="preserve">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610DEB" w:rsidRPr="003321F3" w:rsidRDefault="00610DEB" w:rsidP="004A33B1">
            <w:pPr>
              <w:rPr>
                <w:b/>
              </w:rPr>
            </w:pPr>
            <w:r>
              <w:rPr>
                <w:b/>
              </w:rPr>
              <w:t>p. Rumanová</w:t>
            </w:r>
          </w:p>
        </w:tc>
      </w:tr>
      <w:tr w:rsidR="008451A3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8451A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do 20. 09. </w:t>
            </w:r>
          </w:p>
        </w:tc>
        <w:tc>
          <w:tcPr>
            <w:tcW w:w="6662" w:type="dxa"/>
            <w:vAlign w:val="center"/>
          </w:tcPr>
          <w:p w:rsidR="008451A3" w:rsidRDefault="008451A3" w:rsidP="004A33B1">
            <w:r>
              <w:t xml:space="preserve">TVVP – integrácia žiakov s redukciou vzdelávania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8451A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ŠPG, RŠ 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do 20.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r>
              <w:t xml:space="preserve">Zaregistrovanie </w:t>
            </w:r>
            <w:proofErr w:type="spellStart"/>
            <w:r>
              <w:t>novointegrovaných</w:t>
            </w:r>
            <w:proofErr w:type="spellEnd"/>
            <w:r>
              <w:t xml:space="preserve"> žiakov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Š/G, RŠ, ZRŠ </w:t>
            </w:r>
          </w:p>
        </w:tc>
      </w:tr>
      <w:tr w:rsidR="00583412" w:rsidTr="00796AFE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583412" w:rsidRPr="003321F3" w:rsidRDefault="00583412" w:rsidP="00796AFE">
            <w:pPr>
              <w:rPr>
                <w:b/>
              </w:rPr>
            </w:pPr>
            <w:r>
              <w:rPr>
                <w:b/>
              </w:rPr>
              <w:t xml:space="preserve">do 25. 09. </w:t>
            </w:r>
          </w:p>
        </w:tc>
        <w:tc>
          <w:tcPr>
            <w:tcW w:w="6662" w:type="dxa"/>
            <w:vAlign w:val="center"/>
          </w:tcPr>
          <w:p w:rsidR="00583412" w:rsidRDefault="00583412" w:rsidP="00796AFE">
            <w:r>
              <w:t xml:space="preserve">Zber údajov – </w:t>
            </w:r>
            <w:proofErr w:type="spellStart"/>
            <w:r>
              <w:t>Eduzber</w:t>
            </w:r>
            <w:proofErr w:type="spellEnd"/>
            <w:r>
              <w:t xml:space="preserve"> – pomoc ŠVVP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583412" w:rsidRPr="003321F3" w:rsidRDefault="00583412" w:rsidP="00796AFE">
            <w:pPr>
              <w:rPr>
                <w:b/>
              </w:rPr>
            </w:pPr>
            <w:r>
              <w:rPr>
                <w:b/>
              </w:rPr>
              <w:t xml:space="preserve">ŠPG, RŠ </w:t>
            </w:r>
          </w:p>
        </w:tc>
      </w:tr>
      <w:tr w:rsidR="009632A2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9632A2" w:rsidRPr="003321F3" w:rsidRDefault="009632A2" w:rsidP="004A33B1">
            <w:pPr>
              <w:rPr>
                <w:b/>
              </w:rPr>
            </w:pPr>
            <w:r>
              <w:rPr>
                <w:b/>
              </w:rPr>
              <w:t xml:space="preserve">do 25. 09. </w:t>
            </w:r>
          </w:p>
        </w:tc>
        <w:tc>
          <w:tcPr>
            <w:tcW w:w="6662" w:type="dxa"/>
            <w:vAlign w:val="center"/>
          </w:tcPr>
          <w:p w:rsidR="009632A2" w:rsidRDefault="00583412" w:rsidP="004A33B1">
            <w:proofErr w:type="spellStart"/>
            <w:r>
              <w:t>Eduzber</w:t>
            </w:r>
            <w:proofErr w:type="spellEnd"/>
            <w:r>
              <w:t xml:space="preserve">, </w:t>
            </w:r>
            <w:proofErr w:type="spellStart"/>
            <w:r>
              <w:t>šatistické</w:t>
            </w:r>
            <w:proofErr w:type="spellEnd"/>
            <w:r>
              <w:t xml:space="preserve"> výkazy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9632A2" w:rsidRPr="003321F3" w:rsidRDefault="00583412" w:rsidP="004A33B1">
            <w:pPr>
              <w:rPr>
                <w:b/>
              </w:rPr>
            </w:pPr>
            <w:r>
              <w:rPr>
                <w:b/>
              </w:rPr>
              <w:t xml:space="preserve">ZRŠ, RŠ, p. </w:t>
            </w:r>
            <w:proofErr w:type="spellStart"/>
            <w:r>
              <w:rPr>
                <w:b/>
              </w:rPr>
              <w:t>Miartanová</w:t>
            </w:r>
            <w:proofErr w:type="spellEnd"/>
            <w:r>
              <w:rPr>
                <w:b/>
              </w:rPr>
              <w:t xml:space="preserve">, p. Máliš </w:t>
            </w:r>
            <w:r w:rsidR="009632A2">
              <w:rPr>
                <w:b/>
              </w:rPr>
              <w:t xml:space="preserve"> 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9632A2" w:rsidP="004A33B1">
            <w:pPr>
              <w:rPr>
                <w:b/>
              </w:rPr>
            </w:pPr>
            <w:r>
              <w:rPr>
                <w:b/>
              </w:rPr>
              <w:t>27</w:t>
            </w:r>
            <w:r w:rsidR="008451A3">
              <w:rPr>
                <w:b/>
              </w:rPr>
              <w:t xml:space="preserve">. 09. </w:t>
            </w:r>
          </w:p>
        </w:tc>
        <w:tc>
          <w:tcPr>
            <w:tcW w:w="6662" w:type="dxa"/>
            <w:vAlign w:val="center"/>
          </w:tcPr>
          <w:p w:rsidR="003321F3" w:rsidRDefault="009632A2" w:rsidP="003321F3">
            <w:r>
              <w:t xml:space="preserve">Doplniť do </w:t>
            </w:r>
            <w:proofErr w:type="spellStart"/>
            <w:r>
              <w:t>Prof</w:t>
            </w:r>
            <w:r w:rsidR="00583412">
              <w:t>orientu</w:t>
            </w:r>
            <w:proofErr w:type="spellEnd"/>
            <w:r>
              <w:t xml:space="preserve"> údaje o žiakoch, ktorí končia ZŠ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9632A2" w:rsidP="003321F3">
            <w:pPr>
              <w:rPr>
                <w:b/>
              </w:rPr>
            </w:pPr>
            <w:r>
              <w:rPr>
                <w:b/>
              </w:rPr>
              <w:t>p. Turečeková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do 30.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r>
              <w:t xml:space="preserve">Aktualizácia IVVP – podpis </w:t>
            </w:r>
            <w:proofErr w:type="spellStart"/>
            <w:r>
              <w:t>CPPaP</w:t>
            </w:r>
            <w:proofErr w:type="spellEnd"/>
            <w:r>
              <w:t xml:space="preserve"> a zák. zástupcov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ŠPG, RŠ 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do 30.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proofErr w:type="spellStart"/>
            <w:r>
              <w:t>Rediagnostika</w:t>
            </w:r>
            <w:proofErr w:type="spellEnd"/>
            <w:r>
              <w:t xml:space="preserve"> žiakov, kontrola dokumentácie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ŠPG, RŠ, ZRŠ </w:t>
            </w:r>
          </w:p>
        </w:tc>
      </w:tr>
      <w:tr w:rsidR="001D551B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1D551B" w:rsidRPr="003321F3" w:rsidRDefault="008451A3" w:rsidP="003321F3">
            <w:pPr>
              <w:rPr>
                <w:b/>
              </w:rPr>
            </w:pPr>
            <w:r>
              <w:rPr>
                <w:b/>
              </w:rPr>
              <w:t xml:space="preserve">do 30. 09. </w:t>
            </w:r>
          </w:p>
        </w:tc>
        <w:tc>
          <w:tcPr>
            <w:tcW w:w="6662" w:type="dxa"/>
            <w:vAlign w:val="center"/>
          </w:tcPr>
          <w:p w:rsidR="001D551B" w:rsidRDefault="008451A3" w:rsidP="009632A2">
            <w:r>
              <w:t>Vytvorenie rozvrhu – špeciáln</w:t>
            </w:r>
            <w:r w:rsidR="009632A2">
              <w:t>eho</w:t>
            </w:r>
            <w:r>
              <w:t xml:space="preserve"> </w:t>
            </w:r>
            <w:r w:rsidR="009632A2">
              <w:t>pedagóga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1D551B" w:rsidRPr="003321F3" w:rsidRDefault="009632A2" w:rsidP="003321F3">
            <w:pPr>
              <w:rPr>
                <w:b/>
              </w:rPr>
            </w:pPr>
            <w:r>
              <w:rPr>
                <w:b/>
              </w:rPr>
              <w:t>ŠPG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8451A3" w:rsidP="004A33B1">
            <w:pPr>
              <w:rPr>
                <w:b/>
              </w:rPr>
            </w:pPr>
            <w:r>
              <w:rPr>
                <w:b/>
              </w:rPr>
              <w:t xml:space="preserve">do 30. 09. </w:t>
            </w:r>
          </w:p>
        </w:tc>
        <w:tc>
          <w:tcPr>
            <w:tcW w:w="6662" w:type="dxa"/>
            <w:vAlign w:val="center"/>
          </w:tcPr>
          <w:p w:rsidR="003321F3" w:rsidRDefault="008451A3" w:rsidP="003321F3">
            <w:proofErr w:type="spellStart"/>
            <w:r>
              <w:t>Zippyho</w:t>
            </w:r>
            <w:proofErr w:type="spellEnd"/>
            <w:r>
              <w:t xml:space="preserve"> kamaráti – 1. ročník </w:t>
            </w:r>
            <w:r w:rsidR="00610DEB">
              <w:t>–</w:t>
            </w:r>
            <w:r>
              <w:t xml:space="preserve"> </w:t>
            </w:r>
            <w:r w:rsidR="00610DEB">
              <w:t xml:space="preserve">plán 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610DEB" w:rsidP="003321F3">
            <w:pPr>
              <w:rPr>
                <w:b/>
              </w:rPr>
            </w:pPr>
            <w:r>
              <w:rPr>
                <w:b/>
              </w:rPr>
              <w:t xml:space="preserve">p. Magdolenová </w:t>
            </w:r>
          </w:p>
        </w:tc>
      </w:tr>
      <w:tr w:rsidR="003321F3" w:rsidTr="003321F3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3321F3" w:rsidRPr="003321F3" w:rsidRDefault="00ED5DBA" w:rsidP="004A33B1">
            <w:pPr>
              <w:rPr>
                <w:b/>
              </w:rPr>
            </w:pPr>
            <w:r>
              <w:rPr>
                <w:b/>
              </w:rPr>
              <w:t xml:space="preserve">do. 30. 09. </w:t>
            </w:r>
          </w:p>
        </w:tc>
        <w:tc>
          <w:tcPr>
            <w:tcW w:w="6662" w:type="dxa"/>
            <w:vAlign w:val="center"/>
          </w:tcPr>
          <w:p w:rsidR="003321F3" w:rsidRDefault="00ED5DBA" w:rsidP="003321F3">
            <w:r>
              <w:t xml:space="preserve">Obnoviť činnosť </w:t>
            </w:r>
            <w:proofErr w:type="spellStart"/>
            <w:r>
              <w:t>Envirka</w:t>
            </w:r>
            <w:proofErr w:type="spellEnd"/>
            <w:r>
              <w:t xml:space="preserve"> </w:t>
            </w:r>
            <w:r w:rsidR="00583412">
              <w:t>v ŠKD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3321F3" w:rsidRPr="003321F3" w:rsidRDefault="00ED5DBA" w:rsidP="003321F3">
            <w:pPr>
              <w:rPr>
                <w:b/>
              </w:rPr>
            </w:pPr>
            <w:r>
              <w:rPr>
                <w:b/>
              </w:rPr>
              <w:t xml:space="preserve">p. Sedlárová </w:t>
            </w:r>
          </w:p>
        </w:tc>
      </w:tr>
      <w:tr w:rsidR="00E30253" w:rsidTr="004A33B1">
        <w:tc>
          <w:tcPr>
            <w:tcW w:w="1384" w:type="dxa"/>
            <w:tcBorders>
              <w:left w:val="single" w:sz="24" w:space="0" w:color="auto"/>
            </w:tcBorders>
            <w:vAlign w:val="center"/>
          </w:tcPr>
          <w:p w:rsidR="00E30253" w:rsidRPr="003321F3" w:rsidRDefault="009632A2" w:rsidP="004A33B1">
            <w:pPr>
              <w:rPr>
                <w:b/>
              </w:rPr>
            </w:pPr>
            <w:r>
              <w:rPr>
                <w:b/>
              </w:rPr>
              <w:t xml:space="preserve">30. 09. </w:t>
            </w:r>
          </w:p>
        </w:tc>
        <w:tc>
          <w:tcPr>
            <w:tcW w:w="6662" w:type="dxa"/>
            <w:vAlign w:val="center"/>
          </w:tcPr>
          <w:p w:rsidR="00E30253" w:rsidRDefault="009632A2" w:rsidP="004A33B1">
            <w:r>
              <w:t>Odovzdať Plán výchovného poradcu na šk. rok 2019/2020</w:t>
            </w:r>
          </w:p>
        </w:tc>
        <w:tc>
          <w:tcPr>
            <w:tcW w:w="2866" w:type="dxa"/>
            <w:tcBorders>
              <w:right w:val="single" w:sz="24" w:space="0" w:color="auto"/>
            </w:tcBorders>
            <w:vAlign w:val="center"/>
          </w:tcPr>
          <w:p w:rsidR="00E30253" w:rsidRPr="003321F3" w:rsidRDefault="009632A2" w:rsidP="004A33B1">
            <w:pPr>
              <w:rPr>
                <w:b/>
              </w:rPr>
            </w:pPr>
            <w:r>
              <w:rPr>
                <w:b/>
              </w:rPr>
              <w:t>p. Turečeková</w:t>
            </w:r>
          </w:p>
        </w:tc>
      </w:tr>
      <w:tr w:rsidR="009632A2" w:rsidTr="003321F3">
        <w:tc>
          <w:tcPr>
            <w:tcW w:w="138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32A2" w:rsidRPr="003321F3" w:rsidRDefault="009632A2" w:rsidP="00E705B7">
            <w:pPr>
              <w:rPr>
                <w:b/>
              </w:rPr>
            </w:pPr>
            <w:r>
              <w:rPr>
                <w:b/>
              </w:rPr>
              <w:t xml:space="preserve">30. 09. – 04. 10. 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9632A2" w:rsidRDefault="009632A2" w:rsidP="00E705B7">
            <w:r>
              <w:t>Plavecký kurz – základ</w:t>
            </w:r>
            <w:r w:rsidR="00583412">
              <w:t>ný</w:t>
            </w:r>
            <w:r>
              <w:t xml:space="preserve"> – 2. roč. </w:t>
            </w:r>
          </w:p>
        </w:tc>
        <w:tc>
          <w:tcPr>
            <w:tcW w:w="28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32A2" w:rsidRPr="003321F3" w:rsidRDefault="009632A2" w:rsidP="00E705B7">
            <w:pPr>
              <w:rPr>
                <w:b/>
              </w:rPr>
            </w:pPr>
            <w:r>
              <w:rPr>
                <w:b/>
              </w:rPr>
              <w:t>ZRŠ 1. st., tried. učiteľky</w:t>
            </w:r>
          </w:p>
        </w:tc>
      </w:tr>
    </w:tbl>
    <w:p w:rsidR="003C0C25" w:rsidRDefault="00583412" w:rsidP="0058341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376058" cy="2419088"/>
            <wp:effectExtent l="0" t="0" r="5715" b="635"/>
            <wp:docPr id="14" name="Obrázok 14" descr="VÃ½sledok vyhÄ¾adÃ¡vania obrÃ¡zkov pre dopyt september mes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september mesi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079" cy="2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C25" w:rsidSect="001D5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1B"/>
    <w:rsid w:val="00175F44"/>
    <w:rsid w:val="001A15C1"/>
    <w:rsid w:val="001D551B"/>
    <w:rsid w:val="002F3967"/>
    <w:rsid w:val="003321F3"/>
    <w:rsid w:val="003C0C25"/>
    <w:rsid w:val="00545D97"/>
    <w:rsid w:val="00583412"/>
    <w:rsid w:val="005842AC"/>
    <w:rsid w:val="00610DEB"/>
    <w:rsid w:val="008451A3"/>
    <w:rsid w:val="009632A2"/>
    <w:rsid w:val="00C87CBA"/>
    <w:rsid w:val="00E30253"/>
    <w:rsid w:val="00E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2019-09-03T13:09:00Z</cp:lastPrinted>
  <dcterms:created xsi:type="dcterms:W3CDTF">2019-09-03T09:47:00Z</dcterms:created>
  <dcterms:modified xsi:type="dcterms:W3CDTF">2019-09-03T13:09:00Z</dcterms:modified>
</cp:coreProperties>
</file>