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Język niemiecki</w:t>
      </w:r>
    </w:p>
    <w:p w:rsidR="00E1542D" w:rsidRPr="00906CA7" w:rsidRDefault="00830E62" w:rsidP="00E15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E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Klasa IV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Materniak, H. Wachowska: „Mach mit! </w:t>
      </w:r>
      <w:proofErr w:type="spellStart"/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>Neu</w:t>
      </w:r>
      <w:proofErr w:type="spellEnd"/>
      <w:r w:rsidR="00E1542D" w:rsidRPr="00906C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1” - podręcznik do języka niemieckiego dla klas 4 – 6. Reforma 2017. + materiały ćwiczeniowe do jęz. niemieckiego dla kl. IV – wyd. Wyd. Szkolne PWN</w:t>
      </w:r>
    </w:p>
    <w:p w:rsidR="00FE36A1" w:rsidRP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Klasa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1” - podręcznik do języka niemieckiego dla klas 4. Reforma 2017. + materiały ćwiczeniowe do jęz. niemieckiego dla kl. 4 – wyd. Wyd. Szkolne PWN (kontynuacja z kl. 4)</w:t>
      </w:r>
    </w:p>
    <w:p w:rsidR="00FE36A1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 Materniak, H. Wachowska: „Mach mit! </w:t>
      </w:r>
      <w:proofErr w:type="spellStart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Neu</w:t>
      </w:r>
      <w:proofErr w:type="spellEnd"/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2” - podręcznik do języka niemieckiego dla klas 5. Reforma 2017. + materiały ćwiczeniowe do jęz. niemieckiego dla kl. 5 – wyd. Wyd. Szkolne PWN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6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Klasa VI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kontynuacja z klasy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nie ma potrzeby zakupywania nowych podręczników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36A1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:rsidR="00FE36A1" w:rsidRPr="00685033" w:rsidRDefault="00FE36A1" w:rsidP="00FE36A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Religia katolicka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 </w:t>
      </w:r>
      <w:r w:rsidRPr="00205C09">
        <w:rPr>
          <w:rStyle w:val="normaltextrun"/>
          <w:b/>
          <w:bCs/>
          <w:i/>
          <w:iCs/>
        </w:rPr>
        <w:t>klasy I</w:t>
      </w:r>
      <w:r w:rsidRPr="00205C09">
        <w:rPr>
          <w:rStyle w:val="normaltextrun"/>
          <w:i/>
          <w:iCs/>
        </w:rPr>
        <w:t> 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 "Poznaję Boży świat”. - red. M. Mielnicki,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 w:rsidRPr="00205C09">
        <w:rPr>
          <w:rStyle w:val="normaltextrun"/>
          <w:i/>
          <w:iCs/>
        </w:rPr>
        <w:t>, J. Snopek. Wyd. „Jedność” Kielce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II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i/>
          <w:iCs/>
        </w:rPr>
      </w:pPr>
      <w:r w:rsidRPr="00205C09">
        <w:rPr>
          <w:rStyle w:val="normaltextrun"/>
          <w:i/>
          <w:iCs/>
        </w:rPr>
        <w:t> </w:t>
      </w:r>
      <w:r w:rsidRPr="00205C09">
        <w:rPr>
          <w:rStyle w:val="normaltextrun"/>
          <w:i/>
          <w:color w:val="000000"/>
        </w:rPr>
        <w:t>„Odkrywam królestwo Boże” - ks. dr K. Mielnicki, E. </w:t>
      </w:r>
      <w:proofErr w:type="spellStart"/>
      <w:r w:rsidRPr="00205C09">
        <w:rPr>
          <w:rStyle w:val="spellingerror"/>
          <w:i/>
          <w:color w:val="000000"/>
        </w:rPr>
        <w:t>Kondrak</w:t>
      </w:r>
      <w:proofErr w:type="spellEnd"/>
      <w:r w:rsidRPr="00205C09">
        <w:rPr>
          <w:rStyle w:val="normaltextrun"/>
          <w:i/>
          <w:color w:val="000000"/>
        </w:rPr>
        <w:t> </w:t>
      </w:r>
      <w:r w:rsidRPr="00205C09">
        <w:rPr>
          <w:rStyle w:val="normaltextrun"/>
          <w:i/>
        </w:rPr>
        <w:t> </w:t>
      </w:r>
      <w:r w:rsidRPr="00205C09">
        <w:rPr>
          <w:rStyle w:val="normaltextrun"/>
          <w:i/>
          <w:iCs/>
        </w:rPr>
        <w:t>Wyd. „Jedność” Kielce</w:t>
      </w:r>
      <w:r w:rsidRPr="00205C09">
        <w:rPr>
          <w:rStyle w:val="eop"/>
          <w:i/>
        </w:rPr>
        <w:t> </w:t>
      </w:r>
      <w:r w:rsidRPr="00205C09">
        <w:rPr>
          <w:rStyle w:val="normaltextrun"/>
          <w:b/>
          <w:bCs/>
          <w:i/>
          <w:iCs/>
        </w:rPr>
        <w:t xml:space="preserve"> 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III</w:t>
      </w:r>
      <w:r w:rsidRPr="00205C09">
        <w:rPr>
          <w:rStyle w:val="normaltextrun"/>
          <w:i/>
          <w:iCs/>
        </w:rPr>
        <w:t>  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„Jezus jest z nami”, red. J. Czerkawski,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 w:rsidRPr="00205C09">
        <w:rPr>
          <w:rStyle w:val="normaltextrun"/>
          <w:i/>
          <w:iCs/>
        </w:rPr>
        <w:t>, B. Nosek. Wyd. „Jedność” Kielce</w:t>
      </w:r>
      <w:r w:rsidRPr="00205C09">
        <w:rPr>
          <w:rStyle w:val="eop"/>
          <w:i/>
        </w:rPr>
        <w:t> </w:t>
      </w:r>
      <w:r w:rsidRPr="00205C09">
        <w:rPr>
          <w:rStyle w:val="normaltextrun"/>
          <w:i/>
          <w:iCs/>
        </w:rPr>
        <w:t xml:space="preserve"> </w:t>
      </w:r>
      <w:r w:rsidRPr="00205C09">
        <w:rPr>
          <w:rStyle w:val="normaltextrun"/>
          <w:i/>
          <w:iCs/>
        </w:rPr>
        <w:br/>
        <w:t>+ zeszyt ćwiczeń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IV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„Miejsca pełne </w:t>
      </w:r>
      <w:proofErr w:type="spellStart"/>
      <w:r w:rsidRPr="00205C09">
        <w:rPr>
          <w:rStyle w:val="spellingerror"/>
          <w:i/>
          <w:iCs/>
        </w:rPr>
        <w:t>BOGActw</w:t>
      </w:r>
      <w:proofErr w:type="spellEnd"/>
      <w:r w:rsidRPr="00205C09">
        <w:rPr>
          <w:rStyle w:val="normaltextrun"/>
          <w:i/>
          <w:iCs/>
        </w:rPr>
        <w:t>”, red. K. Mielnicki,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 w:rsidRPr="00205C09">
        <w:rPr>
          <w:rStyle w:val="normaltextrun"/>
          <w:i/>
          <w:iCs/>
        </w:rPr>
        <w:t>, B. Nosek. Wyd. „Jedność” Kielce</w:t>
      </w:r>
      <w:r w:rsidRPr="00205C09">
        <w:rPr>
          <w:rStyle w:val="eop"/>
          <w:i/>
        </w:rPr>
        <w:t> </w:t>
      </w:r>
      <w:r w:rsidRPr="00205C09">
        <w:rPr>
          <w:rStyle w:val="contextualspellingandgrammarerror"/>
          <w:i/>
          <w:iCs/>
        </w:rPr>
        <w:t xml:space="preserve"> +</w:t>
      </w:r>
      <w:r w:rsidRPr="00205C09">
        <w:rPr>
          <w:rStyle w:val="normaltextrun"/>
          <w:i/>
          <w:iCs/>
        </w:rPr>
        <w:t>  zeszyt ćwiczeń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V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 „Szczęśliwi, którzy szukają prawdy”, red. K. Mielnicki,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>
        <w:rPr>
          <w:rStyle w:val="normaltextrun"/>
          <w:i/>
          <w:iCs/>
        </w:rPr>
        <w:t xml:space="preserve">. </w:t>
      </w:r>
      <w:r>
        <w:rPr>
          <w:rStyle w:val="normaltextrun"/>
          <w:i/>
          <w:iCs/>
        </w:rPr>
        <w:br/>
        <w:t>Wyd.</w:t>
      </w:r>
      <w:r w:rsidRPr="00205C09">
        <w:rPr>
          <w:rStyle w:val="normaltextrun"/>
          <w:i/>
          <w:iCs/>
        </w:rPr>
        <w:t xml:space="preserve"> „Jedność” Kielce + zeszyt ćwiczeń</w:t>
      </w:r>
      <w:r w:rsidRPr="00205C09">
        <w:rPr>
          <w:rStyle w:val="eop"/>
          <w:i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i/>
          <w:iCs/>
        </w:rPr>
      </w:pPr>
    </w:p>
    <w:p w:rsid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i/>
          <w:iCs/>
        </w:rPr>
      </w:pP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lastRenderedPageBreak/>
        <w:t>klasy VI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color w:val="000000"/>
        </w:rPr>
        <w:t>„Szczęśliwi, którzy odkrywają </w:t>
      </w:r>
      <w:r w:rsidRPr="00205C09">
        <w:rPr>
          <w:rStyle w:val="contextualspellingandgrammarerror"/>
          <w:i/>
          <w:color w:val="000000"/>
        </w:rPr>
        <w:t>piękno”  Autorzy</w:t>
      </w:r>
      <w:r w:rsidRPr="00205C09">
        <w:rPr>
          <w:rStyle w:val="normaltextrun"/>
          <w:i/>
          <w:color w:val="000000"/>
        </w:rPr>
        <w:t>: ks. dr K. Mielnicki, E. </w:t>
      </w:r>
      <w:proofErr w:type="spellStart"/>
      <w:r w:rsidRPr="00205C09">
        <w:rPr>
          <w:rStyle w:val="spellingerror"/>
          <w:i/>
          <w:color w:val="000000"/>
        </w:rPr>
        <w:t>Kondrak</w:t>
      </w:r>
      <w:proofErr w:type="spellEnd"/>
      <w:r w:rsidRPr="00205C09">
        <w:rPr>
          <w:rStyle w:val="normaltextrun"/>
          <w:i/>
          <w:color w:val="000000"/>
        </w:rPr>
        <w:t> </w:t>
      </w:r>
      <w:r w:rsidRPr="00205C09">
        <w:rPr>
          <w:rStyle w:val="normaltextrun"/>
          <w:i/>
        </w:rPr>
        <w:t> </w:t>
      </w:r>
      <w:r>
        <w:rPr>
          <w:rStyle w:val="normaltextrun"/>
          <w:i/>
          <w:iCs/>
        </w:rPr>
        <w:t> </w:t>
      </w:r>
      <w:r>
        <w:rPr>
          <w:rStyle w:val="normaltextrun"/>
          <w:i/>
          <w:iCs/>
        </w:rPr>
        <w:br/>
        <w:t>Wyd.</w:t>
      </w:r>
      <w:r w:rsidRPr="00205C09">
        <w:rPr>
          <w:rStyle w:val="normaltextrun"/>
          <w:i/>
          <w:iCs/>
        </w:rPr>
        <w:t xml:space="preserve"> „Jedność” Kielce + zeszyt ćwiczeń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VII</w:t>
      </w:r>
      <w:r w:rsidRPr="00205C09">
        <w:rPr>
          <w:rStyle w:val="normaltextrun"/>
          <w:i/>
          <w:iCs/>
        </w:rPr>
        <w:t>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 „Błogosławieni, którzy szukają Jezusa”, red. K. Mielnicki,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 w:rsidRPr="00205C09">
        <w:rPr>
          <w:rStyle w:val="normaltextrun"/>
          <w:i/>
          <w:iCs/>
        </w:rPr>
        <w:t>, E. </w:t>
      </w:r>
      <w:proofErr w:type="spellStart"/>
      <w:r w:rsidRPr="00205C09">
        <w:rPr>
          <w:rStyle w:val="spellingerror"/>
          <w:i/>
          <w:iCs/>
        </w:rPr>
        <w:t>Paraszewska</w:t>
      </w:r>
      <w:proofErr w:type="spellEnd"/>
      <w:r>
        <w:rPr>
          <w:rStyle w:val="normaltextrun"/>
          <w:i/>
          <w:iCs/>
        </w:rPr>
        <w:t>. Wyd.</w:t>
      </w:r>
      <w:r w:rsidRPr="00205C09">
        <w:rPr>
          <w:rStyle w:val="normaltextrun"/>
          <w:i/>
          <w:iCs/>
        </w:rPr>
        <w:t xml:space="preserve"> „Jedność” Kielce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b/>
          <w:bCs/>
          <w:i/>
          <w:iCs/>
        </w:rPr>
        <w:t>klasy VIII</w:t>
      </w:r>
      <w:r w:rsidRPr="00205C09">
        <w:rPr>
          <w:rStyle w:val="normaltextrun"/>
          <w:i/>
          <w:iCs/>
        </w:rPr>
        <w:t> </w:t>
      </w:r>
      <w:r w:rsidRPr="00205C09">
        <w:rPr>
          <w:rStyle w:val="eop"/>
          <w:i/>
        </w:rPr>
        <w:t> </w:t>
      </w:r>
    </w:p>
    <w:p w:rsidR="00205C09" w:rsidRPr="00205C09" w:rsidRDefault="00205C09" w:rsidP="00205C0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205C09">
        <w:rPr>
          <w:rStyle w:val="normaltextrun"/>
          <w:i/>
          <w:iCs/>
        </w:rPr>
        <w:t> „Błogosławieni, którzy ufają Jezusowi”, red. K. Mielnicki, E. </w:t>
      </w:r>
      <w:proofErr w:type="spellStart"/>
      <w:r w:rsidRPr="00205C09">
        <w:rPr>
          <w:rStyle w:val="spellingerror"/>
          <w:i/>
          <w:iCs/>
        </w:rPr>
        <w:t>Kondrak</w:t>
      </w:r>
      <w:proofErr w:type="spellEnd"/>
      <w:r w:rsidRPr="00205C09">
        <w:rPr>
          <w:rStyle w:val="normaltextrun"/>
          <w:i/>
          <w:iCs/>
        </w:rPr>
        <w:t>, E. </w:t>
      </w:r>
      <w:proofErr w:type="spellStart"/>
      <w:r w:rsidRPr="00205C09">
        <w:rPr>
          <w:rStyle w:val="spellingerror"/>
          <w:i/>
          <w:iCs/>
        </w:rPr>
        <w:t>Paraszewska</w:t>
      </w:r>
      <w:proofErr w:type="spellEnd"/>
      <w:r>
        <w:rPr>
          <w:rStyle w:val="normaltextrun"/>
          <w:i/>
          <w:iCs/>
        </w:rPr>
        <w:t>. Wyd.</w:t>
      </w:r>
      <w:r w:rsidRPr="00205C09">
        <w:rPr>
          <w:rStyle w:val="normaltextrun"/>
          <w:i/>
          <w:iCs/>
        </w:rPr>
        <w:t xml:space="preserve"> „Jedność” Kielce</w:t>
      </w:r>
      <w:r w:rsidRPr="00205C09">
        <w:rPr>
          <w:rStyle w:val="eop"/>
          <w:i/>
        </w:rPr>
        <w:t> </w:t>
      </w:r>
    </w:p>
    <w:p w:rsidR="00205C09" w:rsidRDefault="00205C09" w:rsidP="00205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</w:p>
    <w:p w:rsidR="00FE36A1" w:rsidRPr="00574D32" w:rsidRDefault="00FE36A1" w:rsidP="00205C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574D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Religia prawosławna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„Bóg kocha dzieci”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błogosław”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Klasy III 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„Słowo Boże w szkole” – Parafia Prawosławna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IV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„Boże zmiłuj się”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H. Borowik: „W cerkwi prawosławnej” – Parafia Św. Proroka Eliasza</w:t>
      </w:r>
    </w:p>
    <w:p w:rsidR="00FE36A1" w:rsidRPr="00685033" w:rsidRDefault="00FE36A1" w:rsidP="00FE36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Klasy VI</w:t>
      </w:r>
    </w:p>
    <w:p w:rsidR="00A91820" w:rsidRDefault="00FE36A1" w:rsidP="00FE36A1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D. </w:t>
      </w:r>
      <w:proofErr w:type="spellStart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Matwiejuk</w:t>
      </w:r>
      <w:proofErr w:type="spellEnd"/>
      <w:r w:rsidRPr="006850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: „Zbaw Panie” – Metropolia Warszawska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Klasy VII</w:t>
      </w:r>
      <w:r>
        <w:rPr>
          <w:rStyle w:val="eop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H. Borowik: „W cerkwi prawosławnej” – Parafia Św. Proroka Eliasza</w:t>
      </w:r>
      <w:r>
        <w:rPr>
          <w:rStyle w:val="scxw120127131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i/>
          <w:iCs/>
          <w:color w:val="000000"/>
        </w:rPr>
        <w:t>Katechizm Prawosławny - wyd. Metropolia Warszawska</w:t>
      </w:r>
      <w:r>
        <w:rPr>
          <w:rStyle w:val="eop"/>
          <w:color w:val="000000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Klasy VIII</w:t>
      </w:r>
      <w:r>
        <w:rPr>
          <w:rStyle w:val="eop"/>
        </w:rPr>
        <w:t> </w:t>
      </w:r>
    </w:p>
    <w:p w:rsidR="00205C09" w:rsidRDefault="00205C09" w:rsidP="00205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H. Borowik: „W cerkwi prawosławnej” – Parafia Św. Proroka Eliasza</w:t>
      </w:r>
      <w:r>
        <w:rPr>
          <w:rStyle w:val="scxw120127131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i/>
          <w:iCs/>
          <w:color w:val="000000"/>
        </w:rPr>
        <w:t>Katechizm Prawosławny - wyd. Metropolia Warszawska</w:t>
      </w:r>
      <w:r>
        <w:rPr>
          <w:rStyle w:val="eop"/>
          <w:color w:val="000000"/>
        </w:rPr>
        <w:t> </w:t>
      </w:r>
    </w:p>
    <w:p w:rsidR="00205C09" w:rsidRDefault="00205C09" w:rsidP="00FE36A1"/>
    <w:sectPr w:rsidR="0020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32"/>
    <w:rsid w:val="00205C09"/>
    <w:rsid w:val="00640832"/>
    <w:rsid w:val="00830E62"/>
    <w:rsid w:val="00A91820"/>
    <w:rsid w:val="00E1542D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05C09"/>
  </w:style>
  <w:style w:type="character" w:customStyle="1" w:styleId="eop">
    <w:name w:val="eop"/>
    <w:basedOn w:val="Domylnaczcionkaakapitu"/>
    <w:rsid w:val="00205C09"/>
  </w:style>
  <w:style w:type="character" w:customStyle="1" w:styleId="spellingerror">
    <w:name w:val="spellingerror"/>
    <w:basedOn w:val="Domylnaczcionkaakapitu"/>
    <w:rsid w:val="00205C09"/>
  </w:style>
  <w:style w:type="character" w:customStyle="1" w:styleId="contextualspellingandgrammarerror">
    <w:name w:val="contextualspellingandgrammarerror"/>
    <w:basedOn w:val="Domylnaczcionkaakapitu"/>
    <w:rsid w:val="00205C09"/>
  </w:style>
  <w:style w:type="character" w:customStyle="1" w:styleId="scxw120127131">
    <w:name w:val="scxw120127131"/>
    <w:basedOn w:val="Domylnaczcionkaakapitu"/>
    <w:rsid w:val="0020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05C09"/>
  </w:style>
  <w:style w:type="character" w:customStyle="1" w:styleId="eop">
    <w:name w:val="eop"/>
    <w:basedOn w:val="Domylnaczcionkaakapitu"/>
    <w:rsid w:val="00205C09"/>
  </w:style>
  <w:style w:type="character" w:customStyle="1" w:styleId="spellingerror">
    <w:name w:val="spellingerror"/>
    <w:basedOn w:val="Domylnaczcionkaakapitu"/>
    <w:rsid w:val="00205C09"/>
  </w:style>
  <w:style w:type="character" w:customStyle="1" w:styleId="contextualspellingandgrammarerror">
    <w:name w:val="contextualspellingandgrammarerror"/>
    <w:basedOn w:val="Domylnaczcionkaakapitu"/>
    <w:rsid w:val="00205C09"/>
  </w:style>
  <w:style w:type="character" w:customStyle="1" w:styleId="scxw120127131">
    <w:name w:val="scxw120127131"/>
    <w:basedOn w:val="Domylnaczcionkaakapitu"/>
    <w:rsid w:val="0020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7</cp:revision>
  <dcterms:created xsi:type="dcterms:W3CDTF">2020-07-10T08:57:00Z</dcterms:created>
  <dcterms:modified xsi:type="dcterms:W3CDTF">2021-06-29T09:40:00Z</dcterms:modified>
</cp:coreProperties>
</file>