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23" w:rsidRDefault="00B6411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4111">
        <w:rPr>
          <w:rFonts w:ascii="Times New Roman" w:hAnsi="Times New Roman" w:cs="Times New Roman"/>
          <w:b/>
          <w:sz w:val="32"/>
          <w:szCs w:val="32"/>
          <w:u w:val="single"/>
        </w:rPr>
        <w:t>Temat: Pisanki</w:t>
      </w:r>
    </w:p>
    <w:p w:rsidR="00B64111" w:rsidRPr="009C2FFC" w:rsidRDefault="00B641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6.04.2029r.</w:t>
      </w:r>
    </w:p>
    <w:p w:rsidR="00B64111" w:rsidRDefault="00B6411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4111">
        <w:rPr>
          <w:rFonts w:ascii="Times New Roman" w:hAnsi="Times New Roman" w:cs="Times New Roman"/>
          <w:b/>
          <w:sz w:val="32"/>
          <w:szCs w:val="32"/>
          <w:u w:val="single"/>
        </w:rPr>
        <w:t>Zajęcia matematyczne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B64111" w:rsidRDefault="00B64111" w:rsidP="00C30C9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0C91">
        <w:rPr>
          <w:rFonts w:ascii="Times New Roman" w:hAnsi="Times New Roman" w:cs="Times New Roman"/>
          <w:sz w:val="32"/>
          <w:szCs w:val="32"/>
        </w:rPr>
        <w:t>Rodzic na podłodze rozkłada wycięte wcześniej papierowe pisanki w różnych kolorach(np.  czerwony, niebieski, zielony, żółty). Zadaniem dziecka jest podzielić pisanki na grupy według polecenia rodzica. W pierwszej grupie ułóż np., żółte , w drugiej zielone itd.</w:t>
      </w:r>
      <w:r w:rsidR="00C30C91" w:rsidRPr="00C30C91">
        <w:rPr>
          <w:rFonts w:ascii="Times New Roman" w:hAnsi="Times New Roman" w:cs="Times New Roman"/>
          <w:sz w:val="32"/>
          <w:szCs w:val="32"/>
        </w:rPr>
        <w:t xml:space="preserve"> w pierwszej grupie ułóż 3 pisanki , a w drugiej o dwie pisanki więcej , w pierwszej i drugiej grupie połóż po tyle  samo  pisanek.  Dziecko przelicza pisanki w odpowiedniej grupie. Określa w której grupie jest więcej, w której mniej  </w:t>
      </w:r>
      <w:r w:rsidR="00C30C91">
        <w:rPr>
          <w:rFonts w:ascii="Times New Roman" w:hAnsi="Times New Roman" w:cs="Times New Roman"/>
          <w:sz w:val="32"/>
          <w:szCs w:val="32"/>
        </w:rPr>
        <w:t>, a może jest po tyle samo, a następnie p</w:t>
      </w:r>
      <w:r w:rsidR="00C30C91" w:rsidRPr="00C30C91">
        <w:rPr>
          <w:rFonts w:ascii="Times New Roman" w:hAnsi="Times New Roman" w:cs="Times New Roman"/>
          <w:sz w:val="32"/>
          <w:szCs w:val="32"/>
        </w:rPr>
        <w:t>odpisuje właściwą cyfrą napisaną na kartoniku przez rodzica</w:t>
      </w:r>
      <w:r w:rsidR="00C30C91">
        <w:rPr>
          <w:rFonts w:ascii="Times New Roman" w:hAnsi="Times New Roman" w:cs="Times New Roman"/>
          <w:sz w:val="32"/>
          <w:szCs w:val="32"/>
        </w:rPr>
        <w:t xml:space="preserve"> pisanki w pierwszej grupie i w drugiej grupie. </w:t>
      </w:r>
    </w:p>
    <w:p w:rsidR="00C30C91" w:rsidRDefault="00C30C91" w:rsidP="00C30C9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Rodzic układa naprzemiennie </w:t>
      </w:r>
      <w:r w:rsidR="00692361">
        <w:rPr>
          <w:rFonts w:ascii="Times New Roman" w:hAnsi="Times New Roman" w:cs="Times New Roman"/>
          <w:sz w:val="32"/>
          <w:szCs w:val="32"/>
        </w:rPr>
        <w:t xml:space="preserve"> papierowe </w:t>
      </w:r>
      <w:r>
        <w:rPr>
          <w:rFonts w:ascii="Times New Roman" w:hAnsi="Times New Roman" w:cs="Times New Roman"/>
          <w:sz w:val="32"/>
          <w:szCs w:val="32"/>
        </w:rPr>
        <w:t xml:space="preserve">pisanki ; żółta, czerwona , zielona, niebieska. Dziecko przelicza liczebnikami głównymi,  ile jest żółtych , czerwonych , zielonych, niebieskich pisanek, potem przelicza pisanki liczebnikami porządkowymi pierwszy, drugi, trzeci itd. </w:t>
      </w:r>
      <w:r w:rsidR="00692361">
        <w:rPr>
          <w:rFonts w:ascii="Times New Roman" w:hAnsi="Times New Roman" w:cs="Times New Roman"/>
          <w:sz w:val="32"/>
          <w:szCs w:val="32"/>
        </w:rPr>
        <w:t>Określa , która z kolei jest pisanka np. żółta, czerwona , zielona , niebieska.</w:t>
      </w:r>
    </w:p>
    <w:p w:rsidR="00692361" w:rsidRDefault="00692361" w:rsidP="00C30C9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Zabawa ruchowa ;Pisanki. Rodzic rozkłada na podłodze papierowe pisanki wykorzystane wcześniej do liczenia. Zadaniem dziecka jest zebranie do koszyka lub pojemnika jak największej liczby pisanek . Rodzic mówi start , a dziecko zbiera pisanki. Na  hasło stop, dziecko przestaje zbierać pisanki i przelicza ile ma ich  w koszyku lub w  pojemniku. </w:t>
      </w:r>
    </w:p>
    <w:p w:rsidR="00692361" w:rsidRPr="00204978" w:rsidRDefault="009C2FFC" w:rsidP="00C30C9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Wykonanie ćwiczeń </w:t>
      </w:r>
      <w:r w:rsidRPr="009C2FFC">
        <w:rPr>
          <w:rFonts w:ascii="Times New Roman" w:hAnsi="Times New Roman" w:cs="Times New Roman"/>
          <w:b/>
          <w:sz w:val="32"/>
          <w:szCs w:val="32"/>
        </w:rPr>
        <w:t xml:space="preserve">1,2,3 </w:t>
      </w:r>
      <w:r w:rsidR="00692361" w:rsidRPr="009C2FFC">
        <w:rPr>
          <w:rFonts w:ascii="Times New Roman" w:hAnsi="Times New Roman" w:cs="Times New Roman"/>
          <w:b/>
          <w:sz w:val="32"/>
          <w:szCs w:val="32"/>
        </w:rPr>
        <w:t xml:space="preserve"> w karcie pracy</w:t>
      </w:r>
      <w:r w:rsidR="00692361">
        <w:rPr>
          <w:rFonts w:ascii="Times New Roman" w:hAnsi="Times New Roman" w:cs="Times New Roman"/>
          <w:sz w:val="32"/>
          <w:szCs w:val="32"/>
        </w:rPr>
        <w:t xml:space="preserve"> </w:t>
      </w:r>
      <w:r w:rsidR="00692361" w:rsidRPr="00204978">
        <w:rPr>
          <w:rFonts w:ascii="Times New Roman" w:hAnsi="Times New Roman" w:cs="Times New Roman"/>
          <w:b/>
          <w:sz w:val="32"/>
          <w:szCs w:val="32"/>
        </w:rPr>
        <w:t>4 s. 44-45.</w:t>
      </w:r>
    </w:p>
    <w:p w:rsidR="00204978" w:rsidRPr="00204978" w:rsidRDefault="00204978" w:rsidP="00204978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204978" w:rsidRDefault="00204978" w:rsidP="002049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04978">
        <w:rPr>
          <w:rFonts w:ascii="Times New Roman" w:hAnsi="Times New Roman" w:cs="Times New Roman"/>
          <w:b/>
          <w:sz w:val="32"/>
          <w:szCs w:val="32"/>
          <w:u w:val="single"/>
        </w:rPr>
        <w:t xml:space="preserve">Temat: Kartka świąteczna </w:t>
      </w:r>
    </w:p>
    <w:p w:rsidR="00204978" w:rsidRDefault="00204978" w:rsidP="0020497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4978" w:rsidRDefault="00204978" w:rsidP="002049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plastyczne.</w:t>
      </w:r>
    </w:p>
    <w:p w:rsidR="00204978" w:rsidRDefault="00204978" w:rsidP="0020497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Rodzic opowiada dziecku o tradycji wysyłania życzeń świątecznych między innymi o tradycji wysyłania kartek świątecznych z życzeniami.</w:t>
      </w:r>
    </w:p>
    <w:p w:rsidR="00204978" w:rsidRDefault="00204978" w:rsidP="0020497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Wspólnie z dzieckiem oglądają świąteczne pocztówki ,(np. te , które kiedyś otrzymali od krewnych, czy znajomych lub w prasie , czy Internecie. )</w:t>
      </w:r>
    </w:p>
    <w:p w:rsidR="00204978" w:rsidRDefault="00204978" w:rsidP="0020497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Następnie dziecko wspólnie z rodzicem wykonuje dowolną techniką kartkę świąteczną zaprojektowaną samodzielnie. Można do tego użyć  papier kolorowy , gazety , karton kolorowy , </w:t>
      </w:r>
      <w:r w:rsidR="00A564A3">
        <w:rPr>
          <w:rFonts w:ascii="Times New Roman" w:hAnsi="Times New Roman" w:cs="Times New Roman"/>
          <w:sz w:val="32"/>
          <w:szCs w:val="32"/>
        </w:rPr>
        <w:t xml:space="preserve">różnorodny materiał przyrodniczy ( gałązki bazi),klej ,nożyczki. Na gotowej kartce świątecznej dziecko wraz z rodzicem pisze  życzenia dla kogoś bliskiego. </w:t>
      </w:r>
    </w:p>
    <w:p w:rsidR="00A564A3" w:rsidRDefault="00A564A3" w:rsidP="00A564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Zajęia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popołudniowe.</w:t>
      </w:r>
    </w:p>
    <w:p w:rsidR="00A564A3" w:rsidRDefault="00A564A3" w:rsidP="00A564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64A3" w:rsidRDefault="00A564A3" w:rsidP="00A564A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Ćwiczenia lateralizacji przy muzyce .Rodzic daje dziecku kredki,  kartkę  formatu A4 i włącza muzykę dowolną. Dziecko równocześnie prawą i lewą ręką przy muzyce rysuje kreski na kartce .Podczas przerwy w muzyce dziecko odpoczywa .</w:t>
      </w:r>
      <w:r w:rsidR="00EC30FE">
        <w:rPr>
          <w:rFonts w:ascii="Times New Roman" w:hAnsi="Times New Roman" w:cs="Times New Roman"/>
          <w:sz w:val="32"/>
          <w:szCs w:val="32"/>
        </w:rPr>
        <w:t>.</w:t>
      </w:r>
    </w:p>
    <w:p w:rsidR="00EC30FE" w:rsidRDefault="00EC30FE" w:rsidP="00A564A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Dziecko z pomocą rodzica lub samodzielnie czyta  wyrazy i układa zdania. Rodzic wcześniej wycina oddzielnie wyrazy.</w:t>
      </w:r>
    </w:p>
    <w:p w:rsidR="00EC30FE" w:rsidRDefault="00EC30FE" w:rsidP="00EC30FE">
      <w:pPr>
        <w:pStyle w:val="Akapitzlist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Tomek lubi omlet.</w:t>
      </w:r>
    </w:p>
    <w:p w:rsidR="00EC30FE" w:rsidRDefault="00EC30FE" w:rsidP="00EC30FE">
      <w:pPr>
        <w:pStyle w:val="Akapitzlist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Pola ma palmy.</w:t>
      </w:r>
    </w:p>
    <w:p w:rsidR="00EC30FE" w:rsidRDefault="00EC30FE" w:rsidP="00EC30FE">
      <w:pPr>
        <w:pStyle w:val="Akapitzlist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Ala łapie motyla.</w:t>
      </w:r>
    </w:p>
    <w:p w:rsidR="00EC30FE" w:rsidRDefault="00EC30FE" w:rsidP="00EC30FE">
      <w:pPr>
        <w:pStyle w:val="Akapitzlist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936"/>
        <w:gridCol w:w="1732"/>
        <w:gridCol w:w="2910"/>
        <w:gridCol w:w="495"/>
        <w:gridCol w:w="495"/>
      </w:tblGrid>
      <w:tr w:rsidR="00EC30FE" w:rsidTr="00EC30FE">
        <w:tc>
          <w:tcPr>
            <w:tcW w:w="1842" w:type="dxa"/>
          </w:tcPr>
          <w:p w:rsidR="00EC30FE" w:rsidRPr="00EC30FE" w:rsidRDefault="00EC30FE" w:rsidP="00EC30FE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Tomek </w:t>
            </w:r>
          </w:p>
        </w:tc>
        <w:tc>
          <w:tcPr>
            <w:tcW w:w="1842" w:type="dxa"/>
          </w:tcPr>
          <w:p w:rsidR="00EC30FE" w:rsidRPr="00EC30FE" w:rsidRDefault="00EC30FE" w:rsidP="00EC30FE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lubi </w:t>
            </w:r>
          </w:p>
        </w:tc>
        <w:tc>
          <w:tcPr>
            <w:tcW w:w="1842" w:type="dxa"/>
          </w:tcPr>
          <w:p w:rsidR="00EC30FE" w:rsidRPr="00EC30FE" w:rsidRDefault="00EC30FE" w:rsidP="00EC30FE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omlet.</w:t>
            </w:r>
          </w:p>
        </w:tc>
        <w:tc>
          <w:tcPr>
            <w:tcW w:w="1843" w:type="dxa"/>
          </w:tcPr>
          <w:p w:rsidR="00EC30FE" w:rsidRPr="00EC30FE" w:rsidRDefault="00EC30FE" w:rsidP="00EC30FE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843" w:type="dxa"/>
          </w:tcPr>
          <w:p w:rsidR="00EC30FE" w:rsidRDefault="00EC30FE" w:rsidP="00EC30F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C30FE" w:rsidTr="00EC30FE">
        <w:trPr>
          <w:trHeight w:val="1161"/>
        </w:trPr>
        <w:tc>
          <w:tcPr>
            <w:tcW w:w="1842" w:type="dxa"/>
          </w:tcPr>
          <w:p w:rsidR="00EC30FE" w:rsidRPr="00EC30FE" w:rsidRDefault="00EC30FE" w:rsidP="00EC30FE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Pola </w:t>
            </w:r>
          </w:p>
        </w:tc>
        <w:tc>
          <w:tcPr>
            <w:tcW w:w="1842" w:type="dxa"/>
          </w:tcPr>
          <w:p w:rsidR="00EC30FE" w:rsidRPr="00EC30FE" w:rsidRDefault="00EC30FE" w:rsidP="00EC30FE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ma </w:t>
            </w:r>
          </w:p>
        </w:tc>
        <w:tc>
          <w:tcPr>
            <w:tcW w:w="1842" w:type="dxa"/>
          </w:tcPr>
          <w:p w:rsidR="00EC30FE" w:rsidRPr="00EC30FE" w:rsidRDefault="00EC30FE" w:rsidP="00EC30FE">
            <w:pPr>
              <w:pStyle w:val="Akapitzlist"/>
              <w:ind w:left="0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Palmy.</w:t>
            </w:r>
          </w:p>
        </w:tc>
        <w:tc>
          <w:tcPr>
            <w:tcW w:w="1843" w:type="dxa"/>
          </w:tcPr>
          <w:p w:rsidR="00EC30FE" w:rsidRDefault="00EC30FE" w:rsidP="00EC30F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EC30FE" w:rsidRDefault="00EC30FE" w:rsidP="00EC30F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C30FE" w:rsidRPr="00EC30FE" w:rsidRDefault="00EC30FE" w:rsidP="00EC30FE">
      <w:pPr>
        <w:pStyle w:val="Akapitzlist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C30FE" w:rsidRPr="00A564A3" w:rsidRDefault="00EC30FE" w:rsidP="00A564A3">
      <w:r>
        <w:t xml:space="preserve">              </w:t>
      </w:r>
    </w:p>
    <w:tbl>
      <w:tblPr>
        <w:tblStyle w:val="Tabela-Siatka"/>
        <w:tblW w:w="0" w:type="auto"/>
        <w:tblLook w:val="04A0"/>
      </w:tblPr>
      <w:tblGrid>
        <w:gridCol w:w="1743"/>
        <w:gridCol w:w="2082"/>
        <w:gridCol w:w="3123"/>
        <w:gridCol w:w="1170"/>
        <w:gridCol w:w="1170"/>
      </w:tblGrid>
      <w:tr w:rsidR="00EC30FE" w:rsidTr="00EC30FE">
        <w:tc>
          <w:tcPr>
            <w:tcW w:w="1842" w:type="dxa"/>
          </w:tcPr>
          <w:p w:rsidR="00EC30FE" w:rsidRPr="009C2FFC" w:rsidRDefault="009C2FFC" w:rsidP="00A564A3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Ala </w:t>
            </w:r>
          </w:p>
        </w:tc>
        <w:tc>
          <w:tcPr>
            <w:tcW w:w="1842" w:type="dxa"/>
          </w:tcPr>
          <w:p w:rsidR="00EC30FE" w:rsidRPr="009C2FFC" w:rsidRDefault="009C2FFC" w:rsidP="00A564A3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łapie </w:t>
            </w:r>
          </w:p>
        </w:tc>
        <w:tc>
          <w:tcPr>
            <w:tcW w:w="1842" w:type="dxa"/>
          </w:tcPr>
          <w:p w:rsidR="00EC30FE" w:rsidRPr="009C2FFC" w:rsidRDefault="009C2FFC" w:rsidP="00A564A3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motyla.</w:t>
            </w:r>
          </w:p>
        </w:tc>
        <w:tc>
          <w:tcPr>
            <w:tcW w:w="1843" w:type="dxa"/>
          </w:tcPr>
          <w:p w:rsidR="00EC30FE" w:rsidRDefault="00EC30FE" w:rsidP="00A564A3"/>
        </w:tc>
        <w:tc>
          <w:tcPr>
            <w:tcW w:w="1843" w:type="dxa"/>
          </w:tcPr>
          <w:p w:rsidR="00EC30FE" w:rsidRDefault="00EC30FE" w:rsidP="00A564A3"/>
        </w:tc>
      </w:tr>
    </w:tbl>
    <w:p w:rsidR="00A564A3" w:rsidRDefault="00A564A3" w:rsidP="00A564A3"/>
    <w:p w:rsidR="009C2FFC" w:rsidRPr="009C2FFC" w:rsidRDefault="009C2FFC" w:rsidP="009C2FF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Wykonanie ćwiczeń </w:t>
      </w:r>
      <w:r w:rsidR="00597DD5">
        <w:rPr>
          <w:rFonts w:ascii="Times New Roman" w:hAnsi="Times New Roman" w:cs="Times New Roman"/>
          <w:b/>
          <w:sz w:val="32"/>
          <w:szCs w:val="32"/>
        </w:rPr>
        <w:t>2</w:t>
      </w:r>
      <w:r w:rsidRPr="009C2FFC">
        <w:rPr>
          <w:rFonts w:ascii="Times New Roman" w:hAnsi="Times New Roman" w:cs="Times New Roman"/>
          <w:b/>
          <w:sz w:val="32"/>
          <w:szCs w:val="32"/>
        </w:rPr>
        <w:t xml:space="preserve"> w karcie pracy 4 s.41</w:t>
      </w:r>
    </w:p>
    <w:p w:rsidR="009C2FFC" w:rsidRPr="009C2FFC" w:rsidRDefault="009C2FFC" w:rsidP="009C2FF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w chowanego  z rodzicami lub z rodzeństwem.</w:t>
      </w:r>
    </w:p>
    <w:p w:rsidR="00A564A3" w:rsidRPr="00A564A3" w:rsidRDefault="00A564A3" w:rsidP="00A564A3"/>
    <w:p w:rsidR="00A564A3" w:rsidRDefault="00A564A3" w:rsidP="00A564A3"/>
    <w:p w:rsidR="00A564A3" w:rsidRPr="00A564A3" w:rsidRDefault="00A564A3" w:rsidP="00A564A3">
      <w:pPr>
        <w:tabs>
          <w:tab w:val="left" w:pos="3076"/>
        </w:tabs>
      </w:pPr>
      <w:r>
        <w:tab/>
      </w:r>
    </w:p>
    <w:sectPr w:rsidR="00A564A3" w:rsidRPr="00A564A3" w:rsidSect="009C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299A"/>
    <w:multiLevelType w:val="hybridMultilevel"/>
    <w:tmpl w:val="86F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4FB0"/>
    <w:multiLevelType w:val="hybridMultilevel"/>
    <w:tmpl w:val="CD6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82227"/>
    <w:multiLevelType w:val="hybridMultilevel"/>
    <w:tmpl w:val="CA6C2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01C78"/>
    <w:multiLevelType w:val="hybridMultilevel"/>
    <w:tmpl w:val="8FF6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42750"/>
    <w:multiLevelType w:val="hybridMultilevel"/>
    <w:tmpl w:val="BDD62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D27C3"/>
    <w:multiLevelType w:val="hybridMultilevel"/>
    <w:tmpl w:val="2EBAE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B64111"/>
    <w:rsid w:val="00204978"/>
    <w:rsid w:val="00597DD5"/>
    <w:rsid w:val="00692361"/>
    <w:rsid w:val="00886417"/>
    <w:rsid w:val="009C2FFC"/>
    <w:rsid w:val="009C3423"/>
    <w:rsid w:val="00A564A3"/>
    <w:rsid w:val="00AC294C"/>
    <w:rsid w:val="00B64111"/>
    <w:rsid w:val="00C30C91"/>
    <w:rsid w:val="00EC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111"/>
    <w:pPr>
      <w:ind w:left="720"/>
      <w:contextualSpacing/>
    </w:pPr>
  </w:style>
  <w:style w:type="table" w:styleId="Tabela-Siatka">
    <w:name w:val="Table Grid"/>
    <w:basedOn w:val="Standardowy"/>
    <w:uiPriority w:val="59"/>
    <w:rsid w:val="00EC3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2020-04-05T09:23:00Z</dcterms:created>
  <dcterms:modified xsi:type="dcterms:W3CDTF">2020-04-05T13:13:00Z</dcterms:modified>
</cp:coreProperties>
</file>