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6" w:rsidRDefault="007D6BCB" w:rsidP="00DD4A90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Základná š</w:t>
      </w:r>
      <w:r w:rsidR="00C51A26">
        <w:rPr>
          <w:rFonts w:ascii="Times New Roman" w:eastAsia="Times New Roman" w:hAnsi="Times New Roman" w:cs="Times New Roman"/>
          <w:color w:val="000000"/>
          <w:lang w:eastAsia="sk-SK"/>
        </w:rPr>
        <w:t>kola je podľa § 7 ods. 1 písm. d) zákona č. 343/2015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 xml:space="preserve"> Z. z. o verejnom obstarávaní a o zmene a doplnení niektorých zákonov v znení neskorších predpisov</w:t>
      </w:r>
      <w:r w:rsidR="00C51A26">
        <w:rPr>
          <w:rFonts w:ascii="Times New Roman" w:eastAsia="Times New Roman" w:hAnsi="Times New Roman" w:cs="Times New Roman"/>
          <w:color w:val="000000"/>
          <w:lang w:eastAsia="sk-SK"/>
        </w:rPr>
        <w:t xml:space="preserve"> (ďalej len „Zákon“)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 xml:space="preserve"> verejným obstarávateľom a pri za</w:t>
      </w:r>
      <w:r w:rsidR="00C51A26">
        <w:rPr>
          <w:rFonts w:ascii="Times New Roman" w:eastAsia="Times New Roman" w:hAnsi="Times New Roman" w:cs="Times New Roman"/>
          <w:color w:val="000000"/>
          <w:lang w:eastAsia="sk-SK"/>
        </w:rPr>
        <w:t xml:space="preserve">dávaní zákaziek postupuje v zmysle ustanovení tohto Zákona. </w:t>
      </w:r>
    </w:p>
    <w:p w:rsidR="007D6BCB" w:rsidRDefault="007D6BCB" w:rsidP="00C51A26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 xml:space="preserve">Podľa § 22 Zákona č. 25/2006 Z. z. zriaďuje Základná škola na internetovej stránke vo svojom menu „Verejné obstarávanie“, v ktorom bude uverejňovať informácie týkajúce sa verejného obstarávania, </w:t>
      </w:r>
      <w:proofErr w:type="spellStart"/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t.j</w:t>
      </w:r>
      <w:proofErr w:type="spellEnd"/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. zverejnenie zadávania zákazky, výzvy na predkladanie ponúk, informácie o uzavretých zmluvách, informácie o dôvodoch zrušenia použitého postupu zadávania zákazky a ďalšie všeobecné informácie. Základná škola zverejňuje informácie a dokumenty z procesu obstarávania v členení podľa jednotlivých verejných obstarávaní.</w:t>
      </w:r>
    </w:p>
    <w:p w:rsidR="00AC55AC" w:rsidRPr="007D6BCB" w:rsidRDefault="00AC55AC" w:rsidP="00C51A26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111111"/>
          <w:lang w:eastAsia="sk-SK"/>
        </w:rPr>
      </w:pPr>
      <w:bookmarkStart w:id="0" w:name="_GoBack"/>
      <w:bookmarkEnd w:id="0"/>
    </w:p>
    <w:p w:rsidR="007D6BCB" w:rsidRPr="007D6BCB" w:rsidRDefault="007D6BCB" w:rsidP="00DD4A90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111111"/>
          <w:lang w:eastAsia="sk-SK"/>
        </w:rPr>
      </w:pPr>
      <w:r w:rsidRPr="00DD4A90">
        <w:rPr>
          <w:rFonts w:ascii="inherit" w:eastAsia="Times New Roman" w:hAnsi="inherit" w:cs="Times New Roman"/>
          <w:b/>
          <w:bCs/>
          <w:color w:val="000000"/>
          <w:lang w:eastAsia="sk-SK"/>
        </w:rPr>
        <w:t>Identifikácia verejného obstarávateľa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Názov: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    Základná škola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Sídlo: 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           Vážska ulica 399/5, 018 63 Ladce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Štatutárny zástupca: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>         Mgr. Bronislava Majtánová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 xml:space="preserve"> – riaditeľka školy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Telefón: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              042/4628232</w:t>
      </w:r>
    </w:p>
    <w:p w:rsidR="007D6BCB" w:rsidRPr="007D6BCB" w:rsidRDefault="00DD4A90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DD4A90">
        <w:rPr>
          <w:rFonts w:ascii="inherit" w:eastAsia="Times New Roman" w:hAnsi="inherit" w:cs="Times New Roman"/>
          <w:b/>
          <w:bCs/>
          <w:color w:val="000000"/>
          <w:lang w:eastAsia="sk-SK"/>
        </w:rPr>
        <w:t>Mobil</w:t>
      </w:r>
      <w:r w:rsidR="007D6BCB"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:    </w:t>
      </w:r>
      <w:r w:rsidR="007D6BCB" w:rsidRPr="007D6BCB">
        <w:rPr>
          <w:rFonts w:ascii="Times New Roman" w:eastAsia="Times New Roman" w:hAnsi="Times New Roman" w:cs="Times New Roman"/>
          <w:color w:val="000000"/>
          <w:lang w:eastAsia="sk-SK"/>
        </w:rPr>
        <w:t>  </w:t>
      </w:r>
      <w:r w:rsidRPr="00DD4A9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           0917 538 007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E-mail: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    </w:t>
      </w:r>
      <w:r w:rsidR="00DD4A90" w:rsidRPr="00DD4A90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zs.ladce@zoznam.sk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Web:   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</w:t>
      </w:r>
      <w:r w:rsidRPr="007D6BCB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hyperlink r:id="rId4" w:history="1">
        <w:r w:rsidR="00DD4A90" w:rsidRPr="00DD4A90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www.zsladce.edupage.org</w:t>
        </w:r>
      </w:hyperlink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IČO:   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                36124711</w:t>
      </w:r>
    </w:p>
    <w:p w:rsidR="007D6BCB" w:rsidRPr="007D6BCB" w:rsidRDefault="007D6BCB" w:rsidP="00DD4A9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lang w:eastAsia="sk-SK"/>
        </w:rPr>
      </w:pPr>
      <w:r w:rsidRPr="007D6BCB">
        <w:rPr>
          <w:rFonts w:ascii="inherit" w:eastAsia="Times New Roman" w:hAnsi="inherit" w:cs="Times New Roman"/>
          <w:b/>
          <w:bCs/>
          <w:color w:val="000000"/>
          <w:lang w:eastAsia="sk-SK"/>
        </w:rPr>
        <w:t>DIČ:   </w:t>
      </w:r>
      <w:r w:rsidR="00DD4A90" w:rsidRPr="00DD4A9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             2021605542</w:t>
      </w:r>
    </w:p>
    <w:p w:rsidR="00F36C8B" w:rsidRPr="00DD4A90" w:rsidRDefault="00F36C8B" w:rsidP="00DD4A90">
      <w:pPr>
        <w:spacing w:line="276" w:lineRule="auto"/>
      </w:pPr>
    </w:p>
    <w:sectPr w:rsidR="00F36C8B" w:rsidRPr="00DD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B"/>
    <w:rsid w:val="00253269"/>
    <w:rsid w:val="007D6BCB"/>
    <w:rsid w:val="00AC55AC"/>
    <w:rsid w:val="00C51A26"/>
    <w:rsid w:val="00DD4A90"/>
    <w:rsid w:val="00F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BFE8"/>
  <w15:chartTrackingRefBased/>
  <w15:docId w15:val="{78E0A00A-F7A4-465D-B8E4-DFC8A6D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D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D6BC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D6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ladce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2022-05-06T10:31:00Z</dcterms:created>
  <dcterms:modified xsi:type="dcterms:W3CDTF">2022-05-18T07:42:00Z</dcterms:modified>
</cp:coreProperties>
</file>